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C4" w:rsidRPr="00984768" w:rsidRDefault="00AF34C4" w:rsidP="00AF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68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984768">
        <w:rPr>
          <w:rFonts w:ascii="Times New Roman" w:hAnsi="Times New Roman" w:cs="Times New Roman"/>
          <w:b/>
          <w:sz w:val="28"/>
          <w:szCs w:val="28"/>
        </w:rPr>
        <w:t xml:space="preserve">ннотация к рабочей программе </w:t>
      </w:r>
    </w:p>
    <w:p w:rsidR="00AF34C4" w:rsidRPr="00984768" w:rsidRDefault="003F4B0D" w:rsidP="00AF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68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AF34C4" w:rsidRPr="00984768">
        <w:rPr>
          <w:rFonts w:ascii="Times New Roman" w:hAnsi="Times New Roman" w:cs="Times New Roman"/>
          <w:b/>
          <w:sz w:val="28"/>
          <w:szCs w:val="28"/>
        </w:rPr>
        <w:t xml:space="preserve">  «Технология»</w:t>
      </w:r>
    </w:p>
    <w:p w:rsidR="001C21B3" w:rsidRPr="00984768" w:rsidRDefault="00AF34C4" w:rsidP="00AF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68">
        <w:rPr>
          <w:rFonts w:ascii="Times New Roman" w:hAnsi="Times New Roman" w:cs="Times New Roman"/>
          <w:b/>
          <w:sz w:val="28"/>
          <w:szCs w:val="28"/>
        </w:rPr>
        <w:t xml:space="preserve"> 5-8 класс </w:t>
      </w:r>
    </w:p>
    <w:p w:rsidR="00620A9F" w:rsidRPr="00984768" w:rsidRDefault="00620A9F" w:rsidP="00620A9F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1"/>
          <w:szCs w:val="21"/>
        </w:rPr>
      </w:pPr>
    </w:p>
    <w:p w:rsidR="001C21B3" w:rsidRPr="00984768" w:rsidRDefault="001C21B3" w:rsidP="001C21B3">
      <w:pPr>
        <w:pStyle w:val="10"/>
        <w:keepNext/>
        <w:keepLines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768">
        <w:rPr>
          <w:rFonts w:ascii="Times New Roman" w:hAnsi="Times New Roman" w:cs="Times New Roman"/>
          <w:b w:val="0"/>
          <w:sz w:val="24"/>
          <w:szCs w:val="24"/>
        </w:rPr>
        <w:t>Примерная программа по учебному предмету «Технология» для основной 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 w:rsidR="001C21B3" w:rsidRPr="00984768" w:rsidRDefault="001C21B3" w:rsidP="001C21B3">
      <w:pPr>
        <w:pStyle w:val="10"/>
        <w:keepNext/>
        <w:keepLines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4768">
        <w:rPr>
          <w:rStyle w:val="dash041e0431044b0447043d044b0439char1"/>
          <w:b w:val="0"/>
        </w:rPr>
        <w:t>-</w:t>
      </w:r>
      <w:r w:rsidRPr="00984768">
        <w:rPr>
          <w:rStyle w:val="dash041e0431044b0447043d044b0439char1"/>
        </w:rPr>
        <w:t xml:space="preserve"> </w:t>
      </w:r>
      <w:r w:rsidRPr="00984768">
        <w:rPr>
          <w:rStyle w:val="dash041e0431044b0447043d044b0439char1"/>
          <w:b w:val="0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1C21B3" w:rsidRPr="00984768" w:rsidRDefault="001C21B3" w:rsidP="001C21B3">
      <w:pPr>
        <w:pStyle w:val="dash041e0431044b0447043d044b0439"/>
        <w:ind w:firstLine="851"/>
        <w:jc w:val="both"/>
      </w:pPr>
      <w:r w:rsidRPr="00984768">
        <w:rPr>
          <w:rStyle w:val="dash041e0431044b0447043d044b0439char1"/>
        </w:rPr>
        <w:t>- 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1C21B3" w:rsidRPr="00984768" w:rsidRDefault="001C21B3" w:rsidP="001C21B3">
      <w:pPr>
        <w:pStyle w:val="dash041e0431044b0447043d044b0439"/>
        <w:ind w:firstLine="851"/>
        <w:jc w:val="both"/>
      </w:pPr>
      <w:r w:rsidRPr="00984768">
        <w:rPr>
          <w:rStyle w:val="dash041e0431044b0447043d044b0439char1"/>
        </w:rPr>
        <w:t>- совершенствование умений выполнять учебно-исследовательскую и проектную деятельность;</w:t>
      </w:r>
    </w:p>
    <w:p w:rsidR="001C21B3" w:rsidRPr="00984768" w:rsidRDefault="001C21B3" w:rsidP="001C21B3">
      <w:pPr>
        <w:pStyle w:val="dash041e0431044b0447043d044b0439"/>
        <w:ind w:firstLine="851"/>
        <w:jc w:val="both"/>
        <w:rPr>
          <w:rStyle w:val="dash041e0431044b0447043d044b0439char1"/>
        </w:rPr>
      </w:pPr>
      <w:r w:rsidRPr="00984768">
        <w:rPr>
          <w:rStyle w:val="dash041e0431044b0447043d044b0439char1"/>
        </w:rPr>
        <w:t>- формирование представлений о социальных и этических аспектах научно-технического прогресса;</w:t>
      </w:r>
    </w:p>
    <w:p w:rsidR="001C21B3" w:rsidRPr="00984768" w:rsidRDefault="001C21B3" w:rsidP="001C21B3">
      <w:pPr>
        <w:pStyle w:val="dash041e0431044b0447043d044b0439"/>
        <w:ind w:firstLine="851"/>
        <w:jc w:val="both"/>
      </w:pPr>
      <w:r w:rsidRPr="00984768">
        <w:rPr>
          <w:rStyle w:val="dash041e0431044b0447043d044b0439char1"/>
        </w:rPr>
        <w:t xml:space="preserve">- формирование </w:t>
      </w:r>
      <w:r w:rsidRPr="00984768">
        <w:t>способности придавать экологическую направленность любой деятельности, в том числе творческому проектированию;  демонстрировать экологическое мышление в разных формах деятельности</w:t>
      </w:r>
      <w:r w:rsidRPr="00984768">
        <w:rPr>
          <w:rStyle w:val="dash041e0431044b0447043d044b0439char1"/>
        </w:rPr>
        <w:t>.</w:t>
      </w:r>
    </w:p>
    <w:p w:rsidR="001C21B3" w:rsidRPr="00984768" w:rsidRDefault="001C21B3" w:rsidP="001C21B3">
      <w:pPr>
        <w:pStyle w:val="21"/>
        <w:keepNext/>
        <w:keepLines/>
        <w:shd w:val="clear" w:color="auto" w:fill="auto"/>
        <w:tabs>
          <w:tab w:val="left" w:leader="dot" w:pos="938"/>
        </w:tabs>
        <w:spacing w:before="0" w:after="0" w:line="240" w:lineRule="auto"/>
        <w:ind w:firstLine="851"/>
        <w:rPr>
          <w:sz w:val="24"/>
          <w:szCs w:val="24"/>
        </w:rPr>
      </w:pPr>
      <w:bookmarkStart w:id="1" w:name="bookmark2"/>
    </w:p>
    <w:p w:rsidR="001C21B3" w:rsidRPr="00984768" w:rsidRDefault="001C21B3" w:rsidP="001C21B3">
      <w:pPr>
        <w:pStyle w:val="21"/>
        <w:keepNext/>
        <w:keepLines/>
        <w:shd w:val="clear" w:color="auto" w:fill="auto"/>
        <w:tabs>
          <w:tab w:val="left" w:leader="dot" w:pos="938"/>
        </w:tabs>
        <w:spacing w:before="0" w:after="0" w:line="240" w:lineRule="auto"/>
        <w:ind w:firstLine="0"/>
        <w:rPr>
          <w:sz w:val="24"/>
          <w:szCs w:val="24"/>
        </w:rPr>
      </w:pPr>
      <w:r w:rsidRPr="00984768">
        <w:rPr>
          <w:sz w:val="24"/>
          <w:szCs w:val="24"/>
        </w:rPr>
        <w:t>Цели изучения</w:t>
      </w:r>
      <w:bookmarkEnd w:id="1"/>
      <w:r w:rsidRPr="00984768">
        <w:rPr>
          <w:sz w:val="24"/>
          <w:szCs w:val="24"/>
        </w:rPr>
        <w:t xml:space="preserve"> технологии:</w:t>
      </w:r>
    </w:p>
    <w:p w:rsidR="001C21B3" w:rsidRPr="00984768" w:rsidRDefault="001C21B3" w:rsidP="001C21B3">
      <w:pPr>
        <w:pStyle w:val="2"/>
        <w:shd w:val="clear" w:color="auto" w:fill="auto"/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Основными целями изучения учебного предмета «Техноло</w:t>
      </w:r>
      <w:r w:rsidRPr="00984768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1C21B3" w:rsidRPr="00984768" w:rsidRDefault="001C21B3" w:rsidP="001C21B3">
      <w:pPr>
        <w:pStyle w:val="2"/>
        <w:numPr>
          <w:ilvl w:val="0"/>
          <w:numId w:val="10"/>
        </w:numPr>
        <w:spacing w:line="240" w:lineRule="auto"/>
        <w:ind w:left="0"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 xml:space="preserve">обеспечение понимания </w:t>
      </w:r>
      <w:proofErr w:type="gramStart"/>
      <w:r w:rsidRPr="00984768">
        <w:rPr>
          <w:sz w:val="24"/>
          <w:szCs w:val="24"/>
        </w:rPr>
        <w:t>обучающимися</w:t>
      </w:r>
      <w:proofErr w:type="gramEnd"/>
      <w:r w:rsidRPr="00984768">
        <w:rPr>
          <w:sz w:val="24"/>
          <w:szCs w:val="24"/>
        </w:rPr>
        <w:t xml:space="preserve"> сущности современных материальных, информационных и социальных технологий и перспектив их развития; </w:t>
      </w:r>
    </w:p>
    <w:p w:rsidR="001C21B3" w:rsidRPr="00984768" w:rsidRDefault="001C21B3" w:rsidP="001C21B3">
      <w:pPr>
        <w:pStyle w:val="2"/>
        <w:numPr>
          <w:ilvl w:val="0"/>
          <w:numId w:val="10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1C21B3" w:rsidRPr="00984768" w:rsidRDefault="001C21B3" w:rsidP="001C21B3">
      <w:pPr>
        <w:pStyle w:val="2"/>
        <w:numPr>
          <w:ilvl w:val="0"/>
          <w:numId w:val="10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984768">
        <w:rPr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1C21B3" w:rsidRPr="00984768" w:rsidRDefault="001C21B3" w:rsidP="001C21B3">
      <w:pPr>
        <w:pStyle w:val="2"/>
        <w:numPr>
          <w:ilvl w:val="0"/>
          <w:numId w:val="10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овладение необходимыми в повседневной жизни базовы</w:t>
      </w:r>
      <w:r w:rsidRPr="00984768">
        <w:rPr>
          <w:sz w:val="24"/>
          <w:szCs w:val="24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1C21B3" w:rsidRPr="00984768" w:rsidRDefault="001C21B3" w:rsidP="001C21B3">
      <w:pPr>
        <w:pStyle w:val="2"/>
        <w:numPr>
          <w:ilvl w:val="0"/>
          <w:numId w:val="10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 xml:space="preserve">овладение распространёнными </w:t>
      </w:r>
      <w:proofErr w:type="spellStart"/>
      <w:r w:rsidRPr="00984768">
        <w:rPr>
          <w:sz w:val="24"/>
          <w:szCs w:val="24"/>
        </w:rPr>
        <w:t>общетрудовыми</w:t>
      </w:r>
      <w:proofErr w:type="spellEnd"/>
      <w:r w:rsidRPr="00984768">
        <w:rPr>
          <w:sz w:val="24"/>
          <w:szCs w:val="24"/>
        </w:rPr>
        <w:t xml:space="preserve"> и специальными умениями, не</w:t>
      </w:r>
      <w:r w:rsidRPr="00984768">
        <w:rPr>
          <w:sz w:val="24"/>
          <w:szCs w:val="24"/>
        </w:rPr>
        <w:softHyphen/>
        <w:t>обходимыми для проектирования и создания продуктов тру</w:t>
      </w:r>
      <w:r w:rsidRPr="00984768">
        <w:rPr>
          <w:sz w:val="24"/>
          <w:szCs w:val="24"/>
        </w:rPr>
        <w:softHyphen/>
        <w:t>да;</w:t>
      </w:r>
    </w:p>
    <w:p w:rsidR="001C21B3" w:rsidRPr="00984768" w:rsidRDefault="001C21B3" w:rsidP="001C21B3">
      <w:pPr>
        <w:pStyle w:val="2"/>
        <w:numPr>
          <w:ilvl w:val="0"/>
          <w:numId w:val="10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развитие у обучающихся познавательных интересов, пространственного воображения, ин</w:t>
      </w:r>
      <w:r w:rsidRPr="00984768">
        <w:rPr>
          <w:sz w:val="24"/>
          <w:szCs w:val="24"/>
        </w:rPr>
        <w:softHyphen/>
        <w:t>теллектуальных, творческих, коммуникативных и организа</w:t>
      </w:r>
      <w:r w:rsidRPr="00984768">
        <w:rPr>
          <w:sz w:val="24"/>
          <w:szCs w:val="24"/>
        </w:rPr>
        <w:softHyphen/>
        <w:t>торских способностей;</w:t>
      </w:r>
    </w:p>
    <w:p w:rsidR="001C21B3" w:rsidRPr="00984768" w:rsidRDefault="001C21B3" w:rsidP="001C21B3">
      <w:pPr>
        <w:pStyle w:val="2"/>
        <w:numPr>
          <w:ilvl w:val="0"/>
          <w:numId w:val="10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воспитание трудолюбия, бережливости, аккуратности, це</w:t>
      </w:r>
      <w:r w:rsidRPr="00984768">
        <w:rPr>
          <w:sz w:val="24"/>
          <w:szCs w:val="24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984768">
        <w:rPr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1C21B3" w:rsidRPr="00984768" w:rsidRDefault="001C21B3" w:rsidP="001C21B3">
      <w:pPr>
        <w:pStyle w:val="2"/>
        <w:numPr>
          <w:ilvl w:val="0"/>
          <w:numId w:val="10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proofErr w:type="gramStart"/>
      <w:r w:rsidRPr="00984768">
        <w:rPr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1C21B3" w:rsidRPr="00984768" w:rsidRDefault="001C21B3" w:rsidP="001C21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4C4" w:rsidRPr="00984768" w:rsidRDefault="00AF34C4" w:rsidP="001C21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A6B" w:rsidRPr="00984768" w:rsidRDefault="00CD4A6B" w:rsidP="001C21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4768">
        <w:rPr>
          <w:rFonts w:ascii="Times New Roman" w:hAnsi="Times New Roman" w:cs="Times New Roman"/>
          <w:b/>
          <w:bCs/>
          <w:sz w:val="24"/>
          <w:szCs w:val="24"/>
        </w:rPr>
        <w:t>Задачи изучения технологии:</w:t>
      </w:r>
    </w:p>
    <w:p w:rsidR="00CD4A6B" w:rsidRPr="00984768" w:rsidRDefault="00CD4A6B" w:rsidP="00CD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lastRenderedPageBreak/>
        <w:t>Программа  предмета  «Технология»  обеспечивает  формирование  у школьников технологического мышления. Схема технологического мышления (потребность  –  цель  –  способ  –  результат)  позволяет  наиболее  органично решать  задачи  установления  связей  между  образовательным  и  жизненным пространством, образовательными  результатами, полученными при изучении различных  предметных  областей,  а  также  собственными 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 вводить  в  образовательный  процесс  ситуации,  дающие  опыт принятия  прагматичных  решений  на  основе  собственных  образовательных результатов, начиная от решения бытовых вопросов и заканчивая решением о направлениях  продолжения  образования,  построением  карьерных  и жизненных  планов.</w:t>
      </w:r>
    </w:p>
    <w:p w:rsidR="00CD4A6B" w:rsidRPr="00984768" w:rsidRDefault="00CD4A6B" w:rsidP="00CD4A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984768" w:rsidRDefault="00CD4A6B" w:rsidP="00CD4A6B">
      <w:pPr>
        <w:pStyle w:val="ae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984768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«Технология»</w:t>
      </w:r>
    </w:p>
    <w:p w:rsidR="00974790" w:rsidRPr="00984768" w:rsidRDefault="00974790" w:rsidP="00974790">
      <w:pPr>
        <w:pStyle w:val="2"/>
        <w:shd w:val="clear" w:color="auto" w:fill="auto"/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Обучение школьников технологии строится на основе ос</w:t>
      </w:r>
      <w:r w:rsidRPr="00984768">
        <w:rPr>
          <w:sz w:val="24"/>
          <w:szCs w:val="24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984768">
        <w:rPr>
          <w:sz w:val="24"/>
          <w:szCs w:val="24"/>
        </w:rPr>
        <w:softHyphen/>
        <w:t>альной среды.</w:t>
      </w:r>
    </w:p>
    <w:p w:rsidR="00974790" w:rsidRPr="00984768" w:rsidRDefault="00974790" w:rsidP="00974790">
      <w:pPr>
        <w:pStyle w:val="2"/>
        <w:shd w:val="clear" w:color="auto" w:fill="auto"/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На основе данной программы в образовательной организации допускается построение рабочей про</w:t>
      </w:r>
      <w:r w:rsidRPr="00984768">
        <w:rPr>
          <w:sz w:val="24"/>
          <w:szCs w:val="24"/>
        </w:rPr>
        <w:softHyphen/>
        <w:t>граммы, в которой иначе строятся разделы и темы, с минимально допустимой коррекцией объёма времени, отводимого на их изучение.</w:t>
      </w:r>
    </w:p>
    <w:p w:rsidR="00974790" w:rsidRPr="00984768" w:rsidRDefault="00974790" w:rsidP="00974790">
      <w:pPr>
        <w:pStyle w:val="2"/>
        <w:shd w:val="clear" w:color="auto" w:fill="auto"/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Содержание программы предусматривает освоение материа</w:t>
      </w:r>
      <w:r w:rsidRPr="00984768">
        <w:rPr>
          <w:sz w:val="24"/>
          <w:szCs w:val="24"/>
        </w:rPr>
        <w:softHyphen/>
        <w:t>ла по следующим образовательным линиям:</w:t>
      </w:r>
    </w:p>
    <w:p w:rsidR="00974790" w:rsidRPr="00984768" w:rsidRDefault="00974790" w:rsidP="00974790">
      <w:pPr>
        <w:pStyle w:val="2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распространённые технологии современного производ</w:t>
      </w:r>
      <w:r w:rsidRPr="00984768">
        <w:rPr>
          <w:sz w:val="24"/>
          <w:szCs w:val="24"/>
        </w:rPr>
        <w:softHyphen/>
        <w:t>ства и сферы услуг;</w:t>
      </w:r>
    </w:p>
    <w:p w:rsidR="00974790" w:rsidRPr="00984768" w:rsidRDefault="00974790" w:rsidP="00974790">
      <w:pPr>
        <w:pStyle w:val="2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40" w:lineRule="auto"/>
        <w:ind w:firstLine="851"/>
        <w:rPr>
          <w:sz w:val="24"/>
          <w:szCs w:val="24"/>
        </w:rPr>
      </w:pPr>
      <w:r w:rsidRPr="00984768">
        <w:rPr>
          <w:sz w:val="24"/>
          <w:szCs w:val="24"/>
        </w:rPr>
        <w:t>культура и эстетика труда;</w:t>
      </w:r>
    </w:p>
    <w:p w:rsidR="00974790" w:rsidRPr="00984768" w:rsidRDefault="00974790" w:rsidP="00974790">
      <w:pPr>
        <w:pStyle w:val="2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получение, обработка, хранение и использование техни</w:t>
      </w:r>
      <w:r w:rsidRPr="00984768">
        <w:rPr>
          <w:sz w:val="24"/>
          <w:szCs w:val="24"/>
        </w:rPr>
        <w:softHyphen/>
        <w:t>ческой и технологической информации;</w:t>
      </w:r>
    </w:p>
    <w:p w:rsidR="00974790" w:rsidRPr="00984768" w:rsidRDefault="00974790" w:rsidP="00974790">
      <w:pPr>
        <w:pStyle w:val="2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40" w:lineRule="auto"/>
        <w:ind w:firstLine="851"/>
        <w:rPr>
          <w:sz w:val="24"/>
          <w:szCs w:val="24"/>
        </w:rPr>
      </w:pPr>
      <w:r w:rsidRPr="00984768">
        <w:rPr>
          <w:sz w:val="24"/>
          <w:szCs w:val="24"/>
        </w:rPr>
        <w:t>элементы черчения, графики и дизайна;</w:t>
      </w:r>
    </w:p>
    <w:p w:rsidR="00974790" w:rsidRPr="00984768" w:rsidRDefault="00974790" w:rsidP="00974790">
      <w:pPr>
        <w:pStyle w:val="2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элементы прикладной экономики, предпри</w:t>
      </w:r>
      <w:r w:rsidRPr="00984768">
        <w:rPr>
          <w:sz w:val="24"/>
          <w:szCs w:val="24"/>
        </w:rPr>
        <w:softHyphen/>
        <w:t>нимательства;</w:t>
      </w:r>
    </w:p>
    <w:p w:rsidR="00974790" w:rsidRPr="00984768" w:rsidRDefault="00974790" w:rsidP="00974790">
      <w:pPr>
        <w:pStyle w:val="2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влияние технологических процессов на окружающую сре</w:t>
      </w:r>
      <w:r w:rsidRPr="00984768">
        <w:rPr>
          <w:sz w:val="24"/>
          <w:szCs w:val="24"/>
        </w:rPr>
        <w:softHyphen/>
        <w:t>ду и здоровье человека;</w:t>
      </w:r>
    </w:p>
    <w:p w:rsidR="00974790" w:rsidRPr="00984768" w:rsidRDefault="00974790" w:rsidP="00974790">
      <w:pPr>
        <w:pStyle w:val="2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40" w:lineRule="auto"/>
        <w:ind w:firstLine="851"/>
        <w:rPr>
          <w:sz w:val="24"/>
          <w:szCs w:val="24"/>
        </w:rPr>
      </w:pPr>
      <w:r w:rsidRPr="00984768">
        <w:rPr>
          <w:sz w:val="24"/>
          <w:szCs w:val="24"/>
        </w:rPr>
        <w:t>творческая, проектно-исследовательская деятельность;</w:t>
      </w:r>
    </w:p>
    <w:p w:rsidR="00974790" w:rsidRPr="00984768" w:rsidRDefault="00974790" w:rsidP="00974790">
      <w:pPr>
        <w:pStyle w:val="2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40" w:lineRule="auto"/>
        <w:ind w:firstLine="851"/>
        <w:rPr>
          <w:sz w:val="24"/>
          <w:szCs w:val="24"/>
        </w:rPr>
      </w:pPr>
      <w:r w:rsidRPr="00984768">
        <w:rPr>
          <w:sz w:val="24"/>
          <w:szCs w:val="24"/>
        </w:rPr>
        <w:t>технологическая культура производства и культура труда;</w:t>
      </w:r>
    </w:p>
    <w:p w:rsidR="00974790" w:rsidRPr="00984768" w:rsidRDefault="00974790" w:rsidP="00974790">
      <w:pPr>
        <w:pStyle w:val="2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история, перспективы и социальные последствия разви</w:t>
      </w:r>
      <w:r w:rsidRPr="00984768">
        <w:rPr>
          <w:sz w:val="24"/>
          <w:szCs w:val="24"/>
        </w:rPr>
        <w:softHyphen/>
        <w:t>тия техники и технологии.</w:t>
      </w:r>
    </w:p>
    <w:p w:rsidR="00974790" w:rsidRPr="00984768" w:rsidRDefault="00974790" w:rsidP="009747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ab/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974790" w:rsidRPr="00984768" w:rsidRDefault="00974790" w:rsidP="009747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>Раздел 1. Основы производства.</w:t>
      </w:r>
    </w:p>
    <w:p w:rsidR="00974790" w:rsidRPr="00984768" w:rsidRDefault="00974790" w:rsidP="009747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>Раздел 2. Общая технология.</w:t>
      </w:r>
    </w:p>
    <w:p w:rsidR="00974790" w:rsidRPr="00984768" w:rsidRDefault="00974790" w:rsidP="009747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>Раздел 3. Техника.</w:t>
      </w:r>
    </w:p>
    <w:p w:rsidR="00974790" w:rsidRPr="00984768" w:rsidRDefault="00974790" w:rsidP="009747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>Раздел 4. Технологии получения, обработки, преобразования и использования            материалов.</w:t>
      </w:r>
    </w:p>
    <w:p w:rsidR="00974790" w:rsidRPr="00984768" w:rsidRDefault="00974790" w:rsidP="009747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>Раздел 5. Технологии обработки пищевых продуктов.</w:t>
      </w:r>
    </w:p>
    <w:p w:rsidR="00974790" w:rsidRPr="00984768" w:rsidRDefault="00974790" w:rsidP="009747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>Раздел 6. Технологии получения, преобразования и использования энергии.</w:t>
      </w:r>
    </w:p>
    <w:p w:rsidR="00974790" w:rsidRPr="00984768" w:rsidRDefault="00974790" w:rsidP="009747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>Раздел 7. Технологии получения, обработки и использования информации.</w:t>
      </w:r>
    </w:p>
    <w:p w:rsidR="00974790" w:rsidRPr="00984768" w:rsidRDefault="00974790" w:rsidP="009747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>Раздел 8. Технологии сельского хозяйства  (растениеводство, животноводство)</w:t>
      </w:r>
    </w:p>
    <w:p w:rsidR="00974790" w:rsidRPr="00984768" w:rsidRDefault="00974790" w:rsidP="009747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 xml:space="preserve">Раздел 9. </w:t>
      </w:r>
      <w:proofErr w:type="gramStart"/>
      <w:r w:rsidRPr="00984768">
        <w:rPr>
          <w:rFonts w:ascii="Times New Roman" w:hAnsi="Times New Roman" w:cs="Times New Roman"/>
          <w:sz w:val="24"/>
          <w:szCs w:val="24"/>
        </w:rPr>
        <w:t>Социальные-экономические</w:t>
      </w:r>
      <w:proofErr w:type="gramEnd"/>
      <w:r w:rsidRPr="00984768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974790" w:rsidRPr="00984768" w:rsidRDefault="00974790" w:rsidP="009747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>Раздел 10. Методы и средства творческой и проектной деятельности</w:t>
      </w:r>
    </w:p>
    <w:p w:rsidR="00974790" w:rsidRPr="00984768" w:rsidRDefault="00974790" w:rsidP="009747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 xml:space="preserve">Раздел 11. </w:t>
      </w:r>
      <w:r w:rsidRPr="00984768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Современное производство и профессиональное самоопределение</w:t>
      </w:r>
    </w:p>
    <w:p w:rsidR="00974790" w:rsidRPr="00984768" w:rsidRDefault="00974790" w:rsidP="00974790">
      <w:pPr>
        <w:pStyle w:val="2"/>
        <w:shd w:val="clear" w:color="auto" w:fill="auto"/>
        <w:tabs>
          <w:tab w:val="left" w:pos="627"/>
        </w:tabs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 xml:space="preserve">Все разделы содержания связаны между собой: результаты работ в рамках </w:t>
      </w:r>
      <w:r w:rsidRPr="00984768">
        <w:rPr>
          <w:sz w:val="24"/>
          <w:szCs w:val="24"/>
        </w:rPr>
        <w:lastRenderedPageBreak/>
        <w:t>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974790" w:rsidRPr="00984768" w:rsidRDefault="00974790" w:rsidP="00974790">
      <w:pPr>
        <w:pStyle w:val="2"/>
        <w:shd w:val="clear" w:color="auto" w:fill="auto"/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 xml:space="preserve"> Основная форма обучения – познавательная и созидательная деятельность </w:t>
      </w:r>
      <w:proofErr w:type="gramStart"/>
      <w:r w:rsidRPr="00984768">
        <w:rPr>
          <w:sz w:val="24"/>
          <w:szCs w:val="24"/>
        </w:rPr>
        <w:t>обучающихся</w:t>
      </w:r>
      <w:proofErr w:type="gramEnd"/>
      <w:r w:rsidRPr="00984768">
        <w:rPr>
          <w:sz w:val="24"/>
          <w:szCs w:val="24"/>
        </w:rPr>
        <w:t>. Приоритетными методами обучения являются познавательно-трудовые уп</w:t>
      </w:r>
      <w:r w:rsidRPr="00984768">
        <w:rPr>
          <w:sz w:val="24"/>
          <w:szCs w:val="24"/>
        </w:rPr>
        <w:softHyphen/>
        <w:t>ражнения, лабораторно-практические, опытно-практические работы.</w:t>
      </w:r>
    </w:p>
    <w:p w:rsidR="000C420C" w:rsidRPr="00984768" w:rsidRDefault="00974790" w:rsidP="000C420C">
      <w:pPr>
        <w:pStyle w:val="2"/>
        <w:shd w:val="clear" w:color="auto" w:fill="auto"/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984768">
        <w:rPr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984768">
        <w:rPr>
          <w:sz w:val="24"/>
          <w:szCs w:val="24"/>
        </w:rPr>
        <w:softHyphen/>
        <w:t xml:space="preserve">тирования и изготовления (его потребительной стоимости). </w:t>
      </w:r>
    </w:p>
    <w:p w:rsidR="000C420C" w:rsidRPr="00984768" w:rsidRDefault="000C420C" w:rsidP="000C420C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1"/>
          <w:szCs w:val="21"/>
        </w:rPr>
      </w:pPr>
      <w:r w:rsidRPr="00984768">
        <w:rPr>
          <w:color w:val="000000"/>
        </w:rPr>
        <w:t>Широкий набор видов деятельности и материалов для работы позволяет не только расширить политехнический кругозор учащихся, но и позволяет каждому раскрыть свои индивидуальные способности, найти свой материал и свою технику, что, безусловно, оказывает благотворное влияние на дальнейшее обучение, способствует осознанному выбору профессии.</w:t>
      </w:r>
    </w:p>
    <w:p w:rsidR="00974790" w:rsidRPr="00984768" w:rsidRDefault="00974790" w:rsidP="00974790">
      <w:pPr>
        <w:pStyle w:val="2"/>
        <w:shd w:val="clear" w:color="auto" w:fill="auto"/>
        <w:spacing w:before="0" w:line="240" w:lineRule="auto"/>
        <w:ind w:right="20" w:firstLine="851"/>
        <w:rPr>
          <w:sz w:val="24"/>
          <w:szCs w:val="24"/>
        </w:rPr>
      </w:pPr>
      <w:r w:rsidRPr="00984768">
        <w:rPr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984768">
        <w:rPr>
          <w:sz w:val="24"/>
          <w:szCs w:val="24"/>
        </w:rPr>
        <w:t>межпредметных</w:t>
      </w:r>
      <w:proofErr w:type="spellEnd"/>
      <w:r w:rsidRPr="00984768">
        <w:rPr>
          <w:sz w:val="24"/>
          <w:szCs w:val="24"/>
        </w:rPr>
        <w:t xml:space="preserve"> связей. </w:t>
      </w:r>
      <w:proofErr w:type="gramStart"/>
      <w:r w:rsidRPr="00984768">
        <w:rPr>
          <w:sz w:val="24"/>
          <w:szCs w:val="24"/>
        </w:rPr>
        <w:t xml:space="preserve">Это связи с </w:t>
      </w:r>
      <w:r w:rsidRPr="00984768">
        <w:rPr>
          <w:rStyle w:val="af0"/>
          <w:color w:val="auto"/>
          <w:sz w:val="24"/>
          <w:szCs w:val="24"/>
        </w:rPr>
        <w:t>алгеброй</w:t>
      </w:r>
      <w:r w:rsidRPr="00984768">
        <w:rPr>
          <w:sz w:val="24"/>
          <w:szCs w:val="24"/>
        </w:rPr>
        <w:t xml:space="preserve"> и </w:t>
      </w:r>
      <w:r w:rsidRPr="00984768">
        <w:rPr>
          <w:rStyle w:val="af0"/>
          <w:color w:val="auto"/>
          <w:sz w:val="24"/>
          <w:szCs w:val="24"/>
        </w:rPr>
        <w:t>геометрией</w:t>
      </w:r>
      <w:r w:rsidRPr="00984768">
        <w:rPr>
          <w:sz w:val="24"/>
          <w:szCs w:val="24"/>
        </w:rPr>
        <w:t xml:space="preserve"> при проведении расчётных операций и графических построений; с </w:t>
      </w:r>
      <w:r w:rsidRPr="00984768">
        <w:rPr>
          <w:rStyle w:val="af0"/>
          <w:color w:val="auto"/>
          <w:sz w:val="24"/>
          <w:szCs w:val="24"/>
        </w:rPr>
        <w:t>химией</w:t>
      </w:r>
      <w:r w:rsidRPr="00984768">
        <w:rPr>
          <w:sz w:val="24"/>
          <w:szCs w:val="24"/>
        </w:rPr>
        <w:t xml:space="preserve"> при изучении свойств конструкционных и текстиль</w:t>
      </w:r>
      <w:r w:rsidRPr="00984768">
        <w:rPr>
          <w:sz w:val="24"/>
          <w:szCs w:val="24"/>
        </w:rPr>
        <w:softHyphen/>
        <w:t xml:space="preserve">ных материалов, пищевых продуктов; с </w:t>
      </w:r>
      <w:r w:rsidRPr="00984768">
        <w:rPr>
          <w:b/>
          <w:i/>
          <w:sz w:val="24"/>
          <w:szCs w:val="24"/>
        </w:rPr>
        <w:t>биологией</w:t>
      </w:r>
      <w:r w:rsidRPr="00984768">
        <w:rPr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984768">
        <w:rPr>
          <w:sz w:val="24"/>
          <w:szCs w:val="24"/>
        </w:rPr>
        <w:t xml:space="preserve"> с </w:t>
      </w:r>
      <w:r w:rsidRPr="00984768">
        <w:rPr>
          <w:rStyle w:val="af0"/>
          <w:color w:val="auto"/>
          <w:sz w:val="24"/>
          <w:szCs w:val="24"/>
        </w:rPr>
        <w:t>физикой</w:t>
      </w:r>
      <w:r w:rsidRPr="00984768">
        <w:rPr>
          <w:sz w:val="24"/>
          <w:szCs w:val="24"/>
        </w:rPr>
        <w:t xml:space="preserve"> при изучении характеристик материалов, устройства и принци</w:t>
      </w:r>
      <w:r w:rsidRPr="00984768">
        <w:rPr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984768">
        <w:rPr>
          <w:rStyle w:val="af0"/>
          <w:color w:val="auto"/>
          <w:sz w:val="24"/>
          <w:szCs w:val="24"/>
        </w:rPr>
        <w:t>историей</w:t>
      </w:r>
      <w:r w:rsidRPr="00984768">
        <w:rPr>
          <w:sz w:val="24"/>
          <w:szCs w:val="24"/>
        </w:rPr>
        <w:t xml:space="preserve"> и </w:t>
      </w:r>
      <w:r w:rsidRPr="00984768">
        <w:rPr>
          <w:rStyle w:val="af0"/>
          <w:color w:val="auto"/>
          <w:sz w:val="24"/>
          <w:szCs w:val="24"/>
        </w:rPr>
        <w:t>искусством</w:t>
      </w:r>
      <w:r w:rsidRPr="00984768">
        <w:rPr>
          <w:sz w:val="24"/>
          <w:szCs w:val="24"/>
        </w:rPr>
        <w:t xml:space="preserve"> при изучении техноло</w:t>
      </w:r>
      <w:r w:rsidRPr="00984768">
        <w:rPr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984768">
        <w:rPr>
          <w:b/>
          <w:i/>
          <w:sz w:val="24"/>
          <w:szCs w:val="24"/>
        </w:rPr>
        <w:t>иностранным языком</w:t>
      </w:r>
      <w:r w:rsidRPr="00984768">
        <w:rPr>
          <w:sz w:val="24"/>
          <w:szCs w:val="24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AF34C4" w:rsidRPr="00984768" w:rsidRDefault="00AF34C4" w:rsidP="000C4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768">
        <w:rPr>
          <w:rFonts w:ascii="Times New Roman" w:hAnsi="Times New Roman" w:cs="Times New Roman"/>
          <w:sz w:val="24"/>
          <w:szCs w:val="24"/>
        </w:rPr>
        <w:t>Учебно-методический комплекс.</w:t>
      </w:r>
    </w:p>
    <w:p w:rsidR="00974790" w:rsidRPr="00984768" w:rsidRDefault="000C420C" w:rsidP="00AF34C4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4768">
        <w:rPr>
          <w:rFonts w:ascii="Times New Roman" w:hAnsi="Times New Roman"/>
          <w:sz w:val="24"/>
          <w:szCs w:val="24"/>
        </w:rPr>
        <w:t>Технология. 5 класс Казакевич В.М., Пичугина Г. В., Семенова Г. Ю. и др./ под</w:t>
      </w:r>
      <w:proofErr w:type="gramStart"/>
      <w:r w:rsidRPr="00984768">
        <w:rPr>
          <w:rFonts w:ascii="Times New Roman" w:hAnsi="Times New Roman"/>
          <w:sz w:val="24"/>
          <w:szCs w:val="24"/>
        </w:rPr>
        <w:t>.</w:t>
      </w:r>
      <w:proofErr w:type="gramEnd"/>
      <w:r w:rsidRPr="009847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768">
        <w:rPr>
          <w:rFonts w:ascii="Times New Roman" w:hAnsi="Times New Roman"/>
          <w:sz w:val="24"/>
          <w:szCs w:val="24"/>
        </w:rPr>
        <w:t>р</w:t>
      </w:r>
      <w:proofErr w:type="gramEnd"/>
      <w:r w:rsidRPr="00984768">
        <w:rPr>
          <w:rFonts w:ascii="Times New Roman" w:hAnsi="Times New Roman"/>
          <w:sz w:val="24"/>
          <w:szCs w:val="24"/>
        </w:rPr>
        <w:t>ед. Казакевича В. М.-АО «Издательство «Просвещение» 2019г</w:t>
      </w:r>
    </w:p>
    <w:p w:rsidR="000C420C" w:rsidRPr="00984768" w:rsidRDefault="000C420C" w:rsidP="000C420C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4768">
        <w:rPr>
          <w:rFonts w:ascii="Times New Roman" w:hAnsi="Times New Roman"/>
          <w:sz w:val="24"/>
          <w:szCs w:val="24"/>
        </w:rPr>
        <w:t>Технология. 6 класс Казакевич В.М., Пичугина Г. В., Семенова Г. Ю. и др./ под</w:t>
      </w:r>
      <w:proofErr w:type="gramStart"/>
      <w:r w:rsidRPr="00984768">
        <w:rPr>
          <w:rFonts w:ascii="Times New Roman" w:hAnsi="Times New Roman"/>
          <w:sz w:val="24"/>
          <w:szCs w:val="24"/>
        </w:rPr>
        <w:t>.</w:t>
      </w:r>
      <w:proofErr w:type="gramEnd"/>
      <w:r w:rsidRPr="009847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768">
        <w:rPr>
          <w:rFonts w:ascii="Times New Roman" w:hAnsi="Times New Roman"/>
          <w:sz w:val="24"/>
          <w:szCs w:val="24"/>
        </w:rPr>
        <w:t>р</w:t>
      </w:r>
      <w:proofErr w:type="gramEnd"/>
      <w:r w:rsidRPr="00984768">
        <w:rPr>
          <w:rFonts w:ascii="Times New Roman" w:hAnsi="Times New Roman"/>
          <w:sz w:val="24"/>
          <w:szCs w:val="24"/>
        </w:rPr>
        <w:t>ед. Казакевича В. М.-АО «Издательство «Просвещение» 2019г</w:t>
      </w:r>
    </w:p>
    <w:p w:rsidR="000C420C" w:rsidRPr="00984768" w:rsidRDefault="000C420C" w:rsidP="000C420C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4768">
        <w:rPr>
          <w:rFonts w:ascii="Times New Roman" w:hAnsi="Times New Roman"/>
          <w:sz w:val="24"/>
          <w:szCs w:val="24"/>
        </w:rPr>
        <w:t>Технология. 7 класс Казакевич В.М., Пичугина Г. В., Семенова Г. Ю. и др./ под</w:t>
      </w:r>
      <w:proofErr w:type="gramStart"/>
      <w:r w:rsidRPr="00984768">
        <w:rPr>
          <w:rFonts w:ascii="Times New Roman" w:hAnsi="Times New Roman"/>
          <w:sz w:val="24"/>
          <w:szCs w:val="24"/>
        </w:rPr>
        <w:t>.</w:t>
      </w:r>
      <w:proofErr w:type="gramEnd"/>
      <w:r w:rsidRPr="009847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768">
        <w:rPr>
          <w:rFonts w:ascii="Times New Roman" w:hAnsi="Times New Roman"/>
          <w:sz w:val="24"/>
          <w:szCs w:val="24"/>
        </w:rPr>
        <w:t>р</w:t>
      </w:r>
      <w:proofErr w:type="gramEnd"/>
      <w:r w:rsidRPr="00984768">
        <w:rPr>
          <w:rFonts w:ascii="Times New Roman" w:hAnsi="Times New Roman"/>
          <w:sz w:val="24"/>
          <w:szCs w:val="24"/>
        </w:rPr>
        <w:t>ед. Казакевича В. М.-АО «Издательство «Просвещение» 2019г</w:t>
      </w:r>
    </w:p>
    <w:p w:rsidR="000C420C" w:rsidRPr="00984768" w:rsidRDefault="000C420C" w:rsidP="000C420C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4768">
        <w:rPr>
          <w:rFonts w:ascii="Times New Roman" w:hAnsi="Times New Roman"/>
          <w:sz w:val="24"/>
          <w:szCs w:val="24"/>
        </w:rPr>
        <w:t>Технология. 8-9 класс Казакевич В.М., Пичугина Г. В., Семенова Г. Ю. и др./ под</w:t>
      </w:r>
      <w:proofErr w:type="gramStart"/>
      <w:r w:rsidRPr="00984768">
        <w:rPr>
          <w:rFonts w:ascii="Times New Roman" w:hAnsi="Times New Roman"/>
          <w:sz w:val="24"/>
          <w:szCs w:val="24"/>
        </w:rPr>
        <w:t>.</w:t>
      </w:r>
      <w:proofErr w:type="gramEnd"/>
      <w:r w:rsidRPr="009847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768">
        <w:rPr>
          <w:rFonts w:ascii="Times New Roman" w:hAnsi="Times New Roman"/>
          <w:sz w:val="24"/>
          <w:szCs w:val="24"/>
        </w:rPr>
        <w:t>р</w:t>
      </w:r>
      <w:proofErr w:type="gramEnd"/>
      <w:r w:rsidRPr="00984768">
        <w:rPr>
          <w:rFonts w:ascii="Times New Roman" w:hAnsi="Times New Roman"/>
          <w:sz w:val="24"/>
          <w:szCs w:val="24"/>
        </w:rPr>
        <w:t>ед. Казакевича В. М.-АО «Издательство «Просвещение» 2019г</w:t>
      </w:r>
    </w:p>
    <w:p w:rsidR="000C420C" w:rsidRPr="00984768" w:rsidRDefault="000C420C" w:rsidP="000C420C">
      <w:pPr>
        <w:pStyle w:val="ae"/>
        <w:rPr>
          <w:rFonts w:ascii="Times New Roman" w:hAnsi="Times New Roman"/>
          <w:sz w:val="24"/>
          <w:szCs w:val="24"/>
        </w:rPr>
      </w:pPr>
    </w:p>
    <w:p w:rsidR="00CD4A6B" w:rsidRPr="00984768" w:rsidRDefault="00CD4A6B" w:rsidP="00CD4A6B">
      <w:pPr>
        <w:pStyle w:val="ae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984768">
        <w:rPr>
          <w:rFonts w:ascii="Times New Roman" w:hAnsi="Times New Roman"/>
          <w:b/>
          <w:sz w:val="28"/>
          <w:szCs w:val="28"/>
        </w:rPr>
        <w:t>Описание места учебного предмета «Технология» в учебном плане</w:t>
      </w:r>
    </w:p>
    <w:p w:rsidR="00CD4A6B" w:rsidRPr="00984768" w:rsidRDefault="003961B7" w:rsidP="003961B7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984768">
        <w:rPr>
          <w:rFonts w:ascii="Times New Roman" w:hAnsi="Times New Roman"/>
          <w:sz w:val="24"/>
          <w:szCs w:val="24"/>
        </w:rPr>
        <w:t>Учебный предмет «Технология» является необходимым ком</w:t>
      </w:r>
      <w:r w:rsidRPr="00984768">
        <w:rPr>
          <w:rFonts w:ascii="Times New Roman" w:hAnsi="Times New Roman"/>
          <w:sz w:val="24"/>
          <w:szCs w:val="24"/>
        </w:rPr>
        <w:softHyphen/>
        <w:t xml:space="preserve"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</w:t>
      </w:r>
      <w:r w:rsidRPr="00984768">
        <w:rPr>
          <w:rFonts w:ascii="Times New Roman" w:hAnsi="Times New Roman"/>
          <w:sz w:val="24"/>
          <w:szCs w:val="24"/>
        </w:rPr>
        <w:lastRenderedPageBreak/>
        <w:t>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</w:t>
      </w:r>
    </w:p>
    <w:p w:rsidR="003961B7" w:rsidRPr="00984768" w:rsidRDefault="003961B7" w:rsidP="003961B7">
      <w:pPr>
        <w:pStyle w:val="ae"/>
        <w:ind w:left="0"/>
        <w:rPr>
          <w:rFonts w:ascii="Times New Roman" w:hAnsi="Times New Roman"/>
          <w:sz w:val="24"/>
          <w:szCs w:val="24"/>
        </w:rPr>
      </w:pPr>
    </w:p>
    <w:p w:rsidR="003961B7" w:rsidRPr="00984768" w:rsidRDefault="003961B7" w:rsidP="003961B7">
      <w:pPr>
        <w:pStyle w:val="ae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2863"/>
        <w:gridCol w:w="3647"/>
      </w:tblGrid>
      <w:tr w:rsidR="00CD4A6B" w:rsidRPr="00984768" w:rsidTr="00AF34C4">
        <w:tc>
          <w:tcPr>
            <w:tcW w:w="1839" w:type="dxa"/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476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4768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4768">
              <w:rPr>
                <w:rFonts w:ascii="Times New Roman" w:hAnsi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CD4A6B" w:rsidRPr="00984768" w:rsidTr="00AF34C4">
        <w:tc>
          <w:tcPr>
            <w:tcW w:w="1839" w:type="dxa"/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76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768">
              <w:rPr>
                <w:rFonts w:ascii="Times New Roman" w:hAnsi="Times New Roman"/>
                <w:sz w:val="24"/>
                <w:szCs w:val="24"/>
              </w:rPr>
              <w:t xml:space="preserve">1 часа </w:t>
            </w: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768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  <w:tr w:rsidR="00CD4A6B" w:rsidRPr="00984768" w:rsidTr="00AF34C4">
        <w:tc>
          <w:tcPr>
            <w:tcW w:w="1839" w:type="dxa"/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76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768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CD4A6B" w:rsidRPr="00984768" w:rsidRDefault="00CD4A6B" w:rsidP="00F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68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CD4A6B" w:rsidRPr="00984768" w:rsidTr="00AF34C4">
        <w:tc>
          <w:tcPr>
            <w:tcW w:w="1839" w:type="dxa"/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76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76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CD4A6B" w:rsidRPr="00984768" w:rsidRDefault="00CD4A6B" w:rsidP="00F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68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CD4A6B" w:rsidRPr="00984768" w:rsidTr="00AF34C4">
        <w:tc>
          <w:tcPr>
            <w:tcW w:w="1839" w:type="dxa"/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76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768">
              <w:rPr>
                <w:rFonts w:ascii="Times New Roman" w:hAnsi="Times New Roman"/>
                <w:sz w:val="24"/>
                <w:szCs w:val="24"/>
              </w:rPr>
              <w:t xml:space="preserve">1час </w:t>
            </w: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CD4A6B" w:rsidRPr="00984768" w:rsidRDefault="00CD4A6B" w:rsidP="00F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68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CD4A6B" w:rsidRPr="00984768" w:rsidTr="00AF34C4">
        <w:tc>
          <w:tcPr>
            <w:tcW w:w="1839" w:type="dxa"/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7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CD4A6B" w:rsidRPr="00984768" w:rsidRDefault="00CD4A6B" w:rsidP="00FD66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4768">
              <w:rPr>
                <w:rFonts w:ascii="Times New Roman" w:hAnsi="Times New Roman"/>
                <w:sz w:val="24"/>
                <w:szCs w:val="24"/>
              </w:rPr>
              <w:t>194 часа</w:t>
            </w:r>
          </w:p>
        </w:tc>
      </w:tr>
    </w:tbl>
    <w:p w:rsidR="00B83C4B" w:rsidRPr="00B42D2C" w:rsidRDefault="00B83C4B" w:rsidP="004D2299">
      <w:pPr>
        <w:ind w:left="-851" w:right="-143"/>
        <w:jc w:val="center"/>
        <w:rPr>
          <w:rFonts w:ascii="Times New Roman" w:hAnsi="Times New Roman" w:cs="Times New Roman"/>
          <w:sz w:val="40"/>
          <w:szCs w:val="40"/>
        </w:rPr>
      </w:pPr>
    </w:p>
    <w:sectPr w:rsidR="00B83C4B" w:rsidRPr="00B42D2C" w:rsidSect="00974790">
      <w:headerReference w:type="default" r:id="rId8"/>
      <w:pgSz w:w="11906" w:h="16838"/>
      <w:pgMar w:top="1134" w:right="850" w:bottom="1134" w:left="1843" w:header="0" w:footer="567" w:gutter="0"/>
      <w:cols w:space="14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67" w:rsidRDefault="008C6C67" w:rsidP="002232EE">
      <w:pPr>
        <w:spacing w:after="0" w:line="240" w:lineRule="auto"/>
      </w:pPr>
      <w:r>
        <w:separator/>
      </w:r>
    </w:p>
  </w:endnote>
  <w:endnote w:type="continuationSeparator" w:id="0">
    <w:p w:rsidR="008C6C67" w:rsidRDefault="008C6C67" w:rsidP="0022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67" w:rsidRDefault="008C6C67" w:rsidP="002232EE">
      <w:pPr>
        <w:spacing w:after="0" w:line="240" w:lineRule="auto"/>
      </w:pPr>
      <w:r>
        <w:separator/>
      </w:r>
    </w:p>
  </w:footnote>
  <w:footnote w:type="continuationSeparator" w:id="0">
    <w:p w:rsidR="008C6C67" w:rsidRDefault="008C6C67" w:rsidP="0022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3830"/>
      <w:docPartObj>
        <w:docPartGallery w:val="Page Numbers (Top of Page)"/>
        <w:docPartUnique/>
      </w:docPartObj>
    </w:sdtPr>
    <w:sdtEndPr/>
    <w:sdtContent>
      <w:p w:rsidR="008F24BB" w:rsidRDefault="008F24BB">
        <w:pPr>
          <w:pStyle w:val="a6"/>
          <w:jc w:val="center"/>
        </w:pPr>
      </w:p>
      <w:p w:rsidR="008F24BB" w:rsidRDefault="008F24BB">
        <w:pPr>
          <w:pStyle w:val="a6"/>
          <w:jc w:val="center"/>
        </w:pPr>
      </w:p>
      <w:p w:rsidR="008F24BB" w:rsidRDefault="008C6C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7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24BB" w:rsidRDefault="008F24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063C0"/>
    <w:multiLevelType w:val="hybridMultilevel"/>
    <w:tmpl w:val="6C38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6593DE5"/>
    <w:multiLevelType w:val="hybridMultilevel"/>
    <w:tmpl w:val="D11CDF36"/>
    <w:lvl w:ilvl="0" w:tplc="BAFAAB5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6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B6"/>
    <w:rsid w:val="0002610B"/>
    <w:rsid w:val="000C420C"/>
    <w:rsid w:val="000E177B"/>
    <w:rsid w:val="000E1D85"/>
    <w:rsid w:val="00124635"/>
    <w:rsid w:val="001421FE"/>
    <w:rsid w:val="00146AFB"/>
    <w:rsid w:val="0015392D"/>
    <w:rsid w:val="001572BC"/>
    <w:rsid w:val="00181886"/>
    <w:rsid w:val="001C21B3"/>
    <w:rsid w:val="001D7C57"/>
    <w:rsid w:val="002232EE"/>
    <w:rsid w:val="0027753F"/>
    <w:rsid w:val="002C16E6"/>
    <w:rsid w:val="003042AB"/>
    <w:rsid w:val="00375A11"/>
    <w:rsid w:val="003961B7"/>
    <w:rsid w:val="003F4B0D"/>
    <w:rsid w:val="00443B77"/>
    <w:rsid w:val="00496C0F"/>
    <w:rsid w:val="004D2299"/>
    <w:rsid w:val="005109D4"/>
    <w:rsid w:val="00572CCC"/>
    <w:rsid w:val="00573948"/>
    <w:rsid w:val="00573A68"/>
    <w:rsid w:val="005F6C89"/>
    <w:rsid w:val="00620A9F"/>
    <w:rsid w:val="00637F9B"/>
    <w:rsid w:val="00643ED5"/>
    <w:rsid w:val="0065703D"/>
    <w:rsid w:val="00664BDB"/>
    <w:rsid w:val="00684ECE"/>
    <w:rsid w:val="007272E9"/>
    <w:rsid w:val="00764AFF"/>
    <w:rsid w:val="00797147"/>
    <w:rsid w:val="00811576"/>
    <w:rsid w:val="008216B6"/>
    <w:rsid w:val="00843E11"/>
    <w:rsid w:val="008C6C67"/>
    <w:rsid w:val="008F24BB"/>
    <w:rsid w:val="00926381"/>
    <w:rsid w:val="00930D9C"/>
    <w:rsid w:val="00967A04"/>
    <w:rsid w:val="00974790"/>
    <w:rsid w:val="00984768"/>
    <w:rsid w:val="009D09F6"/>
    <w:rsid w:val="00A4185E"/>
    <w:rsid w:val="00A42400"/>
    <w:rsid w:val="00AB554D"/>
    <w:rsid w:val="00AF34C4"/>
    <w:rsid w:val="00B15B48"/>
    <w:rsid w:val="00B23400"/>
    <w:rsid w:val="00B37C83"/>
    <w:rsid w:val="00B42D2C"/>
    <w:rsid w:val="00B53396"/>
    <w:rsid w:val="00B83C4B"/>
    <w:rsid w:val="00BF4C2C"/>
    <w:rsid w:val="00C05486"/>
    <w:rsid w:val="00C21F3A"/>
    <w:rsid w:val="00C309D4"/>
    <w:rsid w:val="00C4312E"/>
    <w:rsid w:val="00C8456E"/>
    <w:rsid w:val="00CD4A6B"/>
    <w:rsid w:val="00D24C67"/>
    <w:rsid w:val="00D85F75"/>
    <w:rsid w:val="00E05C1E"/>
    <w:rsid w:val="00E06C56"/>
    <w:rsid w:val="00E833B1"/>
    <w:rsid w:val="00EA781A"/>
    <w:rsid w:val="00EB6A24"/>
    <w:rsid w:val="00EF01FA"/>
    <w:rsid w:val="00F43E3B"/>
    <w:rsid w:val="00F511D2"/>
    <w:rsid w:val="00F74E96"/>
    <w:rsid w:val="00FC7E9B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1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2EE"/>
  </w:style>
  <w:style w:type="paragraph" w:styleId="a8">
    <w:name w:val="footer"/>
    <w:basedOn w:val="a"/>
    <w:link w:val="a9"/>
    <w:uiPriority w:val="99"/>
    <w:semiHidden/>
    <w:unhideWhenUsed/>
    <w:rsid w:val="002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32EE"/>
  </w:style>
  <w:style w:type="paragraph" w:styleId="aa">
    <w:name w:val="Normal (Web)"/>
    <w:basedOn w:val="a"/>
    <w:uiPriority w:val="99"/>
    <w:unhideWhenUsed/>
    <w:rsid w:val="0076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42D2C"/>
    <w:rPr>
      <w:color w:val="0000FF"/>
      <w:u w:val="single"/>
    </w:rPr>
  </w:style>
  <w:style w:type="character" w:styleId="ac">
    <w:name w:val="Strong"/>
    <w:basedOn w:val="a0"/>
    <w:uiPriority w:val="22"/>
    <w:qFormat/>
    <w:rsid w:val="00620A9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620A9F"/>
    <w:rPr>
      <w:color w:val="800080"/>
      <w:u w:val="single"/>
    </w:rPr>
  </w:style>
  <w:style w:type="paragraph" w:customStyle="1" w:styleId="a-txt">
    <w:name w:val="a-txt"/>
    <w:basedOn w:val="a"/>
    <w:rsid w:val="0062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D4A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"/>
    <w:qFormat/>
    <w:rsid w:val="00CD4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"/>
    <w:rsid w:val="009747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rsid w:val="00974790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0">
    <w:name w:val="Основной текст + Полужирный;Курсив"/>
    <w:basedOn w:val="af"/>
    <w:rsid w:val="00974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C21B3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1C21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C21B3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1">
    <w:name w:val="Заголовок №2"/>
    <w:basedOn w:val="a"/>
    <w:link w:val="20"/>
    <w:rsid w:val="001C21B3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dash041e0431044b0447043d044b0439char1">
    <w:name w:val="dash041e_0431_044b_0447_043d_044b_0439__char1"/>
    <w:basedOn w:val="a0"/>
    <w:rsid w:val="001C21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C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1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2EE"/>
  </w:style>
  <w:style w:type="paragraph" w:styleId="a8">
    <w:name w:val="footer"/>
    <w:basedOn w:val="a"/>
    <w:link w:val="a9"/>
    <w:uiPriority w:val="99"/>
    <w:semiHidden/>
    <w:unhideWhenUsed/>
    <w:rsid w:val="002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32EE"/>
  </w:style>
  <w:style w:type="paragraph" w:styleId="aa">
    <w:name w:val="Normal (Web)"/>
    <w:basedOn w:val="a"/>
    <w:uiPriority w:val="99"/>
    <w:unhideWhenUsed/>
    <w:rsid w:val="0076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42D2C"/>
    <w:rPr>
      <w:color w:val="0000FF"/>
      <w:u w:val="single"/>
    </w:rPr>
  </w:style>
  <w:style w:type="character" w:styleId="ac">
    <w:name w:val="Strong"/>
    <w:basedOn w:val="a0"/>
    <w:uiPriority w:val="22"/>
    <w:qFormat/>
    <w:rsid w:val="00620A9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620A9F"/>
    <w:rPr>
      <w:color w:val="800080"/>
      <w:u w:val="single"/>
    </w:rPr>
  </w:style>
  <w:style w:type="paragraph" w:customStyle="1" w:styleId="a-txt">
    <w:name w:val="a-txt"/>
    <w:basedOn w:val="a"/>
    <w:rsid w:val="0062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D4A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"/>
    <w:qFormat/>
    <w:rsid w:val="00CD4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"/>
    <w:rsid w:val="009747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rsid w:val="00974790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0">
    <w:name w:val="Основной текст + Полужирный;Курсив"/>
    <w:basedOn w:val="af"/>
    <w:rsid w:val="00974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C21B3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1C21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C21B3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1">
    <w:name w:val="Заголовок №2"/>
    <w:basedOn w:val="a"/>
    <w:link w:val="20"/>
    <w:rsid w:val="001C21B3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dash041e0431044b0447043d044b0439char1">
    <w:name w:val="dash041e_0431_044b_0447_043d_044b_0439__char1"/>
    <w:basedOn w:val="a0"/>
    <w:rsid w:val="001C21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C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307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69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997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26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876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426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201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305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851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591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57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4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95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5940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397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579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655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7243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90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463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49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217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971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666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148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13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38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6139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23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519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469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179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226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822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97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760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06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841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303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4738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79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808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349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902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876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753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610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02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946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66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85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60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059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653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147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163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49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7988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76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554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20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59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510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69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97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630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471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146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160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364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63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325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436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8103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35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2780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01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195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79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2110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51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6424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92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3130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37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346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27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198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18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301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240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948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13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633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1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022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10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236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23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6791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46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506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4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125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400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969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65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174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554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639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83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7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322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562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699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3049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812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218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556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259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34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3330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70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5972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92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7376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74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4667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31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0734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467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63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159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650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20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379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31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669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614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660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82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90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07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9416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032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015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36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8911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531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4917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258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9080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866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923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436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833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44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91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34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388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396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614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81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629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859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73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97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98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422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361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8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565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696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587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6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5243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920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765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94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913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60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075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53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551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28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2018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Учитель</cp:lastModifiedBy>
  <cp:revision>2</cp:revision>
  <cp:lastPrinted>2019-09-02T16:32:00Z</cp:lastPrinted>
  <dcterms:created xsi:type="dcterms:W3CDTF">2020-03-23T08:58:00Z</dcterms:created>
  <dcterms:modified xsi:type="dcterms:W3CDTF">2020-03-23T08:58:00Z</dcterms:modified>
</cp:coreProperties>
</file>